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4DB" w:rsidRPr="00A65A1D" w:rsidRDefault="00D714DB" w:rsidP="00A65A1D">
      <w:pPr>
        <w:pStyle w:val="ts----nadpis"/>
        <w:jc w:val="center"/>
        <w:rPr>
          <w:sz w:val="28"/>
          <w:szCs w:val="28"/>
        </w:rPr>
      </w:pPr>
      <w:r w:rsidRPr="00A65A1D">
        <w:rPr>
          <w:rStyle w:val="nadpis-red"/>
          <w:sz w:val="28"/>
          <w:szCs w:val="28"/>
        </w:rPr>
        <w:t>Jednací řád školské rady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 xml:space="preserve">Školská rada při ZŠ </w:t>
      </w:r>
      <w:r w:rsidR="00F97F09">
        <w:rPr>
          <w:rStyle w:val="podnapis"/>
        </w:rPr>
        <w:t xml:space="preserve">pro žáky se specifickými poruchami chování, Na </w:t>
      </w:r>
      <w:proofErr w:type="spellStart"/>
      <w:r w:rsidR="00F97F09">
        <w:rPr>
          <w:rStyle w:val="podnapis"/>
        </w:rPr>
        <w:t>Zlíchově</w:t>
      </w:r>
      <w:proofErr w:type="spellEnd"/>
      <w:r w:rsidR="00F97F09">
        <w:rPr>
          <w:rStyle w:val="podnapis"/>
        </w:rPr>
        <w:t xml:space="preserve"> 19, Praha 5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1</w:t>
      </w:r>
    </w:p>
    <w:p w:rsidR="00D714DB" w:rsidRDefault="00D714DB" w:rsidP="00D714DB">
      <w:pPr>
        <w:pStyle w:val="Normlnweb"/>
      </w:pPr>
      <w:r>
        <w:rPr>
          <w:rStyle w:val="podnapis"/>
        </w:rPr>
        <w:t>Školská rada vykonává svou působnost dle § 167 a 168 zákona č. 561/2004 Sb., o předškolním, základním, středním a vyšším a jiném vzdělávání (dále jen „školský zákon“), ve znění pozdějších předpisů.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2</w:t>
      </w:r>
    </w:p>
    <w:p w:rsidR="00D714DB" w:rsidRDefault="00D714DB" w:rsidP="00D714DB">
      <w:pPr>
        <w:pStyle w:val="Normlnweb"/>
      </w:pPr>
      <w:r>
        <w:rPr>
          <w:rStyle w:val="podnapis"/>
        </w:rPr>
        <w:t>Školská rada se schází vždy podle potřeby, nejméně však dvakrát ročně. Zasedání školské rady je neveřejné, pokud předseda rady školy po dohodě s ostatními členy rady nestanoví jinak.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3</w:t>
      </w:r>
    </w:p>
    <w:p w:rsidR="00D714DB" w:rsidRDefault="00D714DB" w:rsidP="00D714DB">
      <w:pPr>
        <w:pStyle w:val="Normlnweb"/>
      </w:pPr>
      <w:r>
        <w:rPr>
          <w:rStyle w:val="podnapis"/>
        </w:rPr>
        <w:t>Program jednání navrhuje předseda školské rady. Vychází přitom z povinností uložených školské radě školským zákonem, z podnětů a návrhů členů školské rady a z podnětů a návrhů zřizovatele školy.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4</w:t>
      </w:r>
    </w:p>
    <w:p w:rsidR="00D714DB" w:rsidRDefault="00D714DB" w:rsidP="00D714DB">
      <w:pPr>
        <w:pStyle w:val="Normlnweb"/>
      </w:pPr>
      <w:r>
        <w:rPr>
          <w:rStyle w:val="podnapis"/>
        </w:rPr>
        <w:t>Školská rada jedná podle programu a plánu práce, který schválí na návrh svého předsedy nebo jiného člena školské rady.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5</w:t>
      </w:r>
    </w:p>
    <w:p w:rsidR="00D714DB" w:rsidRDefault="00D714DB" w:rsidP="00D714DB">
      <w:pPr>
        <w:pStyle w:val="Normlnweb"/>
        <w:rPr>
          <w:rStyle w:val="podnapis"/>
        </w:rPr>
      </w:pPr>
      <w:r>
        <w:rPr>
          <w:rStyle w:val="podnapis"/>
        </w:rPr>
        <w:t>O jednáních školské rady pořizuje zá</w:t>
      </w:r>
      <w:r w:rsidR="00A65A1D">
        <w:rPr>
          <w:rStyle w:val="podnapis"/>
        </w:rPr>
        <w:t>pis</w:t>
      </w:r>
      <w:r>
        <w:rPr>
          <w:rStyle w:val="podnapis"/>
        </w:rPr>
        <w:t xml:space="preserve"> pověřený člen školské rady (dále jen „zapisovatel“), v tomto záznamu jsou uvedeny výsledky hlasování</w:t>
      </w:r>
      <w:r w:rsidR="00A65A1D">
        <w:rPr>
          <w:rStyle w:val="podnapis"/>
        </w:rPr>
        <w:t xml:space="preserve"> a u</w:t>
      </w:r>
      <w:r>
        <w:rPr>
          <w:rStyle w:val="podnapis"/>
        </w:rPr>
        <w:t>snesení školské rady</w:t>
      </w:r>
      <w:r w:rsidR="00A65A1D">
        <w:rPr>
          <w:rStyle w:val="podnapis"/>
        </w:rPr>
        <w:t>.</w:t>
      </w:r>
      <w:r>
        <w:rPr>
          <w:rStyle w:val="podnapis"/>
        </w:rPr>
        <w:t xml:space="preserve"> </w:t>
      </w:r>
    </w:p>
    <w:p w:rsidR="00A65A1D" w:rsidRDefault="00A65A1D" w:rsidP="00A65A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zápisu</w:t>
      </w: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přikládá prezenční listina. Se zápisem jsou prostřednictvím e-mailu seznámeni též všichni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nepřítomní </w:t>
      </w: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členové ŠR.</w:t>
      </w:r>
    </w:p>
    <w:p w:rsidR="00A65A1D" w:rsidRPr="00F97F09" w:rsidRDefault="00A65A1D" w:rsidP="00A65A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65A1D" w:rsidRDefault="00A65A1D" w:rsidP="00A65A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Za uložení všech zápisů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se všemi přílohami včetně textů schválených dokumentů</w:t>
      </w: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zodpovídá předseda.</w:t>
      </w:r>
    </w:p>
    <w:p w:rsidR="00A65A1D" w:rsidRDefault="00A65A1D" w:rsidP="00A65A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65A1D" w:rsidRDefault="00A65A1D" w:rsidP="00D714DB">
      <w:pPr>
        <w:pStyle w:val="Normlnweb"/>
      </w:pP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 6</w:t>
      </w:r>
    </w:p>
    <w:p w:rsidR="00D714DB" w:rsidRDefault="00D714DB" w:rsidP="00D714DB">
      <w:pPr>
        <w:pStyle w:val="Normlnweb"/>
      </w:pPr>
      <w:r>
        <w:rPr>
          <w:rStyle w:val="podnapis"/>
        </w:rPr>
        <w:t xml:space="preserve">Zasedání školské rady svolává předseda školské rady </w:t>
      </w:r>
      <w:r w:rsidR="00F97F09" w:rsidRPr="00FA4645">
        <w:t>písemně, nebo elektronicky a zajišťuje doručení pozvánky jednotlivým členům školské  rady.</w:t>
      </w:r>
      <w:r>
        <w:rPr>
          <w:rStyle w:val="podnapis"/>
        </w:rPr>
        <w:t xml:space="preserve"> Podklady pro jednání zajišťují členové školské rady a ředitelka školy v rozsahu, který vymezuje zákon. Pozvánka bude rozeslána </w:t>
      </w:r>
      <w:r w:rsidR="00F97F09">
        <w:rPr>
          <w:rStyle w:val="podnapis"/>
        </w:rPr>
        <w:t>nejméně 7 dní</w:t>
      </w:r>
      <w:r>
        <w:rPr>
          <w:rStyle w:val="podnapis"/>
        </w:rPr>
        <w:t xml:space="preserve"> před jednáním.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7</w:t>
      </w:r>
    </w:p>
    <w:p w:rsidR="00D714DB" w:rsidRDefault="00D714DB" w:rsidP="00D714DB">
      <w:pPr>
        <w:pStyle w:val="Normlnweb"/>
      </w:pPr>
      <w:r>
        <w:rPr>
          <w:rStyle w:val="podnapis"/>
        </w:rPr>
        <w:t>Na vyzvání předsedy školské rady je povinen zúčastnit se zasedání též ředitel školy nebo jím pověřený zástupce. Těmto nepřísluší hlasovací právo.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8</w:t>
      </w:r>
    </w:p>
    <w:p w:rsidR="00D714DB" w:rsidRDefault="00D714DB" w:rsidP="00D714DB">
      <w:pPr>
        <w:pStyle w:val="Normlnweb"/>
      </w:pPr>
      <w:r>
        <w:rPr>
          <w:rStyle w:val="podnapis"/>
        </w:rPr>
        <w:t>(1) Školská rada se usnáší nadpoloviční většinou všech svých členů při schvalování jednacího řádu a jeho změn, výroční zprávy o činnosti školy, školního řádu včetně navrhování jeho změn a pravidel pro hodnocení výsledků vzdělávání žáků, při projednávání návrhu rozpočtu školy na další rok, při vyjádření k rozboru hospodaření a při projednávání usnesení, jehož obsahem je práce ředitele školy.</w:t>
      </w:r>
    </w:p>
    <w:p w:rsidR="00D714DB" w:rsidRDefault="00D714DB" w:rsidP="00D714DB">
      <w:pPr>
        <w:pStyle w:val="Normlnweb"/>
      </w:pPr>
      <w:r>
        <w:rPr>
          <w:rStyle w:val="podnapis"/>
        </w:rPr>
        <w:t xml:space="preserve">(2) V ostatních případech se usnáší školská rada </w:t>
      </w:r>
      <w:r w:rsidR="00A65A1D">
        <w:rPr>
          <w:rStyle w:val="podnapis"/>
        </w:rPr>
        <w:t>vě</w:t>
      </w:r>
      <w:r>
        <w:rPr>
          <w:rStyle w:val="podnapis"/>
        </w:rPr>
        <w:t>tšinou přítomných členů.</w:t>
      </w:r>
    </w:p>
    <w:p w:rsidR="00D714DB" w:rsidRDefault="00D714DB" w:rsidP="00D714DB">
      <w:pPr>
        <w:pStyle w:val="Normlnweb"/>
        <w:rPr>
          <w:rStyle w:val="podnapis"/>
        </w:rPr>
      </w:pPr>
      <w:r>
        <w:rPr>
          <w:rStyle w:val="podnapis"/>
        </w:rPr>
        <w:t>(3) Při rovnosti hlasů rozhoduje hlas předsedy školské rady.</w:t>
      </w:r>
    </w:p>
    <w:p w:rsidR="00F97F09" w:rsidRDefault="00F97F09" w:rsidP="00D714DB">
      <w:pPr>
        <w:pStyle w:val="Normlnweb"/>
        <w:rPr>
          <w:rStyle w:val="podnapis"/>
        </w:rPr>
      </w:pPr>
    </w:p>
    <w:p w:rsidR="00F97F09" w:rsidRPr="00F97F09" w:rsidRDefault="00F97F09" w:rsidP="00A65A1D">
      <w:pPr>
        <w:pStyle w:val="Normlnweb"/>
      </w:pPr>
      <w:r>
        <w:rPr>
          <w:rStyle w:val="podnapis"/>
        </w:rPr>
        <w:t>Čl. 9</w:t>
      </w:r>
    </w:p>
    <w:p w:rsidR="00F97F09" w:rsidRPr="00F97F09" w:rsidRDefault="00F97F09" w:rsidP="00F97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Závěry školské rady</w:t>
      </w:r>
    </w:p>
    <w:p w:rsidR="00F97F09" w:rsidRPr="00F97F09" w:rsidRDefault="00F97F09" w:rsidP="00F97F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97F09" w:rsidRPr="00F97F09" w:rsidRDefault="00F97F09" w:rsidP="00F9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O závěrech přijatých na zasedání ŠR je informován ředitel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školy </w:t>
      </w: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písemně, bez zbytečného odkladu.</w:t>
      </w:r>
    </w:p>
    <w:p w:rsidR="00F97F09" w:rsidRPr="00F97F09" w:rsidRDefault="00F97F09" w:rsidP="00F9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97F09" w:rsidRPr="00F97F09" w:rsidRDefault="00F97F09" w:rsidP="00F97F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Předseda ověřuje plnění závěrů z předcházejícího zasedání ŠR.</w:t>
      </w:r>
    </w:p>
    <w:p w:rsidR="00D714DB" w:rsidRDefault="00D714DB" w:rsidP="00D714DB">
      <w:pPr>
        <w:pStyle w:val="Normlnweb"/>
      </w:pPr>
    </w:p>
    <w:p w:rsidR="00D714DB" w:rsidRDefault="00D714DB" w:rsidP="00D714DB">
      <w:pPr>
        <w:pStyle w:val="Normlnweb"/>
      </w:pPr>
      <w:r>
        <w:rPr>
          <w:rStyle w:val="podnapis"/>
        </w:rPr>
        <w:t>Čl. 10</w:t>
      </w:r>
    </w:p>
    <w:p w:rsidR="00D714DB" w:rsidRDefault="00D714DB" w:rsidP="00D714DB">
      <w:pPr>
        <w:pStyle w:val="Normlnweb"/>
      </w:pPr>
      <w:r>
        <w:rPr>
          <w:rStyle w:val="podnapis"/>
        </w:rPr>
        <w:t>Změny, doplňky nebo vydání nového jednacího řádu mohou být pouze písemné a podléhají schválení školskou radou.</w:t>
      </w:r>
    </w:p>
    <w:p w:rsidR="00D714DB" w:rsidRDefault="00D714DB" w:rsidP="00D714DB">
      <w:pPr>
        <w:pStyle w:val="Normlnweb"/>
      </w:pPr>
      <w:r>
        <w:lastRenderedPageBreak/>
        <w:t> </w:t>
      </w:r>
    </w:p>
    <w:p w:rsidR="00D714DB" w:rsidRDefault="00D714DB" w:rsidP="00D714DB">
      <w:pPr>
        <w:pStyle w:val="Normlnweb"/>
      </w:pPr>
      <w:r>
        <w:rPr>
          <w:rStyle w:val="podnapis"/>
        </w:rPr>
        <w:t>Čl. 11</w:t>
      </w:r>
    </w:p>
    <w:p w:rsidR="00D714DB" w:rsidRDefault="00D714DB" w:rsidP="00D714DB">
      <w:pPr>
        <w:pStyle w:val="Normlnweb"/>
      </w:pPr>
      <w:r>
        <w:rPr>
          <w:rStyle w:val="podnapis"/>
        </w:rPr>
        <w:t>Tento jednací řád nabývá účinnosti dnem schválení</w:t>
      </w:r>
      <w:r w:rsidR="00A65A1D">
        <w:rPr>
          <w:rStyle w:val="podnapis"/>
        </w:rPr>
        <w:t>.</w:t>
      </w:r>
    </w:p>
    <w:p w:rsidR="00D714DB" w:rsidRDefault="00D714DB" w:rsidP="00D714DB">
      <w:pPr>
        <w:pStyle w:val="Normlnweb"/>
      </w:pPr>
      <w:r>
        <w:t> </w:t>
      </w:r>
    </w:p>
    <w:p w:rsidR="00D714DB" w:rsidRDefault="00D714DB" w:rsidP="00D714DB">
      <w:pPr>
        <w:pStyle w:val="Normlnweb"/>
      </w:pPr>
      <w:r>
        <w:t> </w:t>
      </w:r>
    </w:p>
    <w:p w:rsidR="00FA4645" w:rsidRPr="00FA4645" w:rsidRDefault="00D714DB" w:rsidP="00A65A1D">
      <w:pPr>
        <w:pStyle w:val="Normlnweb"/>
      </w:pPr>
      <w:r>
        <w:t> </w:t>
      </w:r>
    </w:p>
    <w:p w:rsidR="00FA4645" w:rsidRPr="00FA4645" w:rsidRDefault="00FA4645" w:rsidP="00FA4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A4645" w:rsidRPr="00FA4645" w:rsidRDefault="00FA4645" w:rsidP="00FA4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 ----------------------------                                </w:t>
      </w:r>
      <w:r w:rsid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</w:t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  -----------------------------</w:t>
      </w:r>
    </w:p>
    <w:p w:rsidR="00FA4645" w:rsidRPr="00FA4645" w:rsidRDefault="00FA4645" w:rsidP="00FA46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                           </w:t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      předseda školské rady                              </w:t>
      </w:r>
      <w:r w:rsidR="00F97F0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</w:t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místopředsedkyně školské rady</w:t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FA464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FA464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Jednací řád byl schválen dne </w:t>
      </w:r>
      <w:proofErr w:type="gramStart"/>
      <w:r w:rsidR="00F97F0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22.10.2015</w:t>
      </w:r>
      <w:proofErr w:type="gramEnd"/>
      <w:r w:rsidRPr="00FA464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:rsidR="00FA4645" w:rsidRDefault="00FA4645"/>
    <w:sectPr w:rsidR="00FA4645" w:rsidSect="006B1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hyphenationZone w:val="425"/>
  <w:characterSpacingControl w:val="doNotCompress"/>
  <w:compat/>
  <w:rsids>
    <w:rsidRoot w:val="00D714DB"/>
    <w:rsid w:val="006B1446"/>
    <w:rsid w:val="00A65A1D"/>
    <w:rsid w:val="00AE3EB6"/>
    <w:rsid w:val="00D714DB"/>
    <w:rsid w:val="00D83A65"/>
    <w:rsid w:val="00F97F09"/>
    <w:rsid w:val="00FA4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1446"/>
  </w:style>
  <w:style w:type="paragraph" w:styleId="Nadpis2">
    <w:name w:val="heading 2"/>
    <w:basedOn w:val="Normln"/>
    <w:link w:val="Nadpis2Char"/>
    <w:uiPriority w:val="9"/>
    <w:qFormat/>
    <w:rsid w:val="00FA46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s----nadpis">
    <w:name w:val="ts----nadpis"/>
    <w:basedOn w:val="Normln"/>
    <w:rsid w:val="00D7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-red">
    <w:name w:val="nadpis-red"/>
    <w:basedOn w:val="Standardnpsmoodstavce"/>
    <w:rsid w:val="00D714DB"/>
  </w:style>
  <w:style w:type="paragraph" w:styleId="Normlnweb">
    <w:name w:val="Normal (Web)"/>
    <w:basedOn w:val="Normln"/>
    <w:uiPriority w:val="99"/>
    <w:unhideWhenUsed/>
    <w:rsid w:val="00D7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napis">
    <w:name w:val="podnapis"/>
    <w:basedOn w:val="Standardnpsmoodstavce"/>
    <w:rsid w:val="00D714DB"/>
  </w:style>
  <w:style w:type="character" w:customStyle="1" w:styleId="Nadpis2Char">
    <w:name w:val="Nadpis 2 Char"/>
    <w:basedOn w:val="Standardnpsmoodstavce"/>
    <w:link w:val="Nadpis2"/>
    <w:uiPriority w:val="9"/>
    <w:rsid w:val="00FA46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FA46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3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4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33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434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Honza</cp:lastModifiedBy>
  <cp:revision>2</cp:revision>
  <dcterms:created xsi:type="dcterms:W3CDTF">2015-10-22T10:00:00Z</dcterms:created>
  <dcterms:modified xsi:type="dcterms:W3CDTF">2015-10-22T10:00:00Z</dcterms:modified>
</cp:coreProperties>
</file>